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1AC" w:rsidRPr="004C11AC" w:rsidRDefault="004C11AC" w:rsidP="004C11AC">
      <w:pPr>
        <w:shd w:val="clear" w:color="auto" w:fill="FFFFFF"/>
        <w:spacing w:after="324" w:line="240" w:lineRule="auto"/>
        <w:jc w:val="center"/>
        <w:outlineLvl w:val="1"/>
        <w:rPr>
          <w:rFonts w:ascii="Arial" w:eastAsia="Times New Roman" w:hAnsi="Arial" w:cs="Arial"/>
          <w:color w:val="00B050"/>
          <w:sz w:val="39"/>
          <w:szCs w:val="39"/>
          <w:lang w:eastAsia="ru-RU"/>
        </w:rPr>
      </w:pPr>
      <w:r w:rsidRPr="004C11AC">
        <w:rPr>
          <w:rFonts w:ascii="Arial" w:eastAsia="Times New Roman" w:hAnsi="Arial" w:cs="Arial"/>
          <w:color w:val="00B050"/>
          <w:sz w:val="39"/>
          <w:szCs w:val="39"/>
          <w:lang w:eastAsia="ru-RU"/>
        </w:rPr>
        <w:t xml:space="preserve">Интересные факты </w:t>
      </w:r>
    </w:p>
    <w:p w:rsidR="004C11AC" w:rsidRPr="004C11AC" w:rsidRDefault="004C11AC" w:rsidP="004C11AC">
      <w:pPr>
        <w:shd w:val="clear" w:color="auto" w:fill="FFFFFF"/>
        <w:spacing w:after="324" w:line="240" w:lineRule="auto"/>
        <w:jc w:val="center"/>
        <w:outlineLvl w:val="1"/>
        <w:rPr>
          <w:rFonts w:ascii="Arial" w:eastAsia="Times New Roman" w:hAnsi="Arial" w:cs="Arial"/>
          <w:color w:val="00B050"/>
          <w:sz w:val="39"/>
          <w:szCs w:val="39"/>
          <w:lang w:eastAsia="ru-RU"/>
        </w:rPr>
      </w:pPr>
      <w:r w:rsidRPr="004C11AC">
        <w:rPr>
          <w:rFonts w:ascii="Arial" w:eastAsia="Times New Roman" w:hAnsi="Arial" w:cs="Arial"/>
          <w:color w:val="00B050"/>
          <w:sz w:val="39"/>
          <w:szCs w:val="39"/>
          <w:lang w:eastAsia="ru-RU"/>
        </w:rPr>
        <w:t>о Великой Отечественной войне</w:t>
      </w:r>
    </w:p>
    <w:p w:rsidR="004C11AC" w:rsidRPr="004C11AC" w:rsidRDefault="004C11AC" w:rsidP="004C11AC">
      <w:pPr>
        <w:spacing w:after="0" w:line="388" w:lineRule="atLeast"/>
        <w:ind w:firstLine="30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C11A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Почему Исаакиевский собор почти не пострадал в войне?</w:t>
      </w:r>
    </w:p>
    <w:p w:rsidR="004C11AC" w:rsidRPr="004C11AC" w:rsidRDefault="004C11AC" w:rsidP="004C11AC">
      <w:pPr>
        <w:spacing w:after="0" w:line="388" w:lineRule="atLeast"/>
        <w:ind w:firstLine="30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C11A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 годы Великой Отечественной войны Исаакиевский собор ни разу не был подвергнут прямому артобстрелу – только однажды снаряд попал в западный угол собора. По предположениям военных, причина в том, что немцы использовали самый высокий купол города как ориентир для пристрелки. Неизвестно, руководствовалось ли этим предположением руководство города, когда решило спрятать в подвале собора ценности из других музеев, которые не успели вывезти до начала блокады. Но в результате и здание, и ценности благополучно сохранились.</w:t>
      </w:r>
    </w:p>
    <w:p w:rsidR="004C11AC" w:rsidRPr="004C11AC" w:rsidRDefault="004C11AC" w:rsidP="004C11AC">
      <w:pPr>
        <w:spacing w:after="0" w:line="388" w:lineRule="atLeast"/>
        <w:ind w:firstLine="30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C11A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Как уничтожать танки с помощью молотка?</w:t>
      </w:r>
    </w:p>
    <w:p w:rsidR="004C11AC" w:rsidRPr="004C11AC" w:rsidRDefault="004C11AC" w:rsidP="004C11AC">
      <w:pPr>
        <w:spacing w:after="0" w:line="388" w:lineRule="atLeast"/>
        <w:ind w:firstLine="30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C11A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1940 году англичане, опасаясь возможного сухопутного вторжения немцев и многократного их превосходства в танках, искали все возможные способы противостоять им. В одной из инструкций ополченцам для борьбы с танками рекомендовалось использовать молоток или топор. Бойцу следовало выбрать возвышение, например дерево или второй этаж здания, и там поджидать вражескую машину, а затем спрыгнуть на нее и начать бить молотком по башне. И когда оттуда покажется голова удивленного немца, бросить внутрь танка гранату.</w:t>
      </w:r>
    </w:p>
    <w:p w:rsidR="004C11AC" w:rsidRPr="004C11AC" w:rsidRDefault="004C11AC" w:rsidP="004C11AC">
      <w:pPr>
        <w:spacing w:after="0" w:line="388" w:lineRule="atLeast"/>
        <w:ind w:firstLine="30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C11A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Как </w:t>
      </w:r>
      <w:proofErr w:type="spellStart"/>
      <w:r w:rsidRPr="004C11A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Эдит</w:t>
      </w:r>
      <w:proofErr w:type="spellEnd"/>
      <w:r w:rsidRPr="004C11A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proofErr w:type="spellStart"/>
      <w:r w:rsidRPr="004C11A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Пиаф</w:t>
      </w:r>
      <w:proofErr w:type="spellEnd"/>
      <w:r w:rsidRPr="004C11A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помогала бежать из немецких лагерей французским военнопленным?</w:t>
      </w:r>
    </w:p>
    <w:p w:rsidR="004C11AC" w:rsidRPr="004C11AC" w:rsidRDefault="004C11AC" w:rsidP="004C11AC">
      <w:pPr>
        <w:spacing w:after="0" w:line="388" w:lineRule="atLeast"/>
        <w:ind w:firstLine="30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C11A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Французская певица </w:t>
      </w:r>
      <w:proofErr w:type="spellStart"/>
      <w:r w:rsidRPr="004C11A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Эдит</w:t>
      </w:r>
      <w:proofErr w:type="spellEnd"/>
      <w:r w:rsidRPr="004C11A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4C11A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Пиаф</w:t>
      </w:r>
      <w:proofErr w:type="spellEnd"/>
      <w:r w:rsidRPr="004C11A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 период оккупации выступала в лагерях для военнопленных на территории Германии, после которых фотографировалась на память с ними и немецкими офицерами. Затем в Париже лица военнопленных вырезали и вклеивали в фальшивые документы. </w:t>
      </w:r>
      <w:proofErr w:type="spellStart"/>
      <w:r w:rsidRPr="004C11A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Пиаф</w:t>
      </w:r>
      <w:proofErr w:type="spellEnd"/>
      <w:r w:rsidRPr="004C11A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ехала в лагерь с повторным визитом и тайно провозила эти паспорта, с которыми некоторым пленным удавалось бежать.</w:t>
      </w:r>
    </w:p>
    <w:p w:rsidR="004C11AC" w:rsidRPr="004C11AC" w:rsidRDefault="004C11AC" w:rsidP="004C11AC">
      <w:pPr>
        <w:spacing w:after="0" w:line="388" w:lineRule="atLeast"/>
        <w:ind w:firstLine="30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C11A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Кому и когда медведь помогал разгружать ящики с боеприпасами?</w:t>
      </w:r>
    </w:p>
    <w:p w:rsidR="004C11AC" w:rsidRPr="004C11AC" w:rsidRDefault="004C11AC" w:rsidP="004C11AC">
      <w:pPr>
        <w:spacing w:after="0" w:line="388" w:lineRule="atLeast"/>
        <w:ind w:firstLine="30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C11A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Во время</w:t>
      </w:r>
      <w:proofErr w:type="gramStart"/>
      <w:r w:rsidRPr="004C11A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</w:t>
      </w:r>
      <w:proofErr w:type="gramEnd"/>
      <w:r w:rsidRPr="004C11A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торой мировой войны польская армия Андерса нашла в Иране медвежонка, взяв его на довольствие и назвав </w:t>
      </w:r>
      <w:proofErr w:type="spellStart"/>
      <w:r w:rsidRPr="004C11A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Войтеком</w:t>
      </w:r>
      <w:proofErr w:type="spellEnd"/>
      <w:r w:rsidRPr="004C11A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Солдаты очень полюбили медведя, кормили его и даже поили пивом за особые заслуги. Специальным приказом </w:t>
      </w:r>
      <w:proofErr w:type="spellStart"/>
      <w:r w:rsidRPr="004C11A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Войтек</w:t>
      </w:r>
      <w:proofErr w:type="spellEnd"/>
      <w:r w:rsidRPr="004C11A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был зачислен в состав 22-й роты артиллерийского снабжения. Медведь дошел с армией до Италии, где отличился в битве под </w:t>
      </w:r>
      <w:proofErr w:type="spellStart"/>
      <w:r w:rsidRPr="004C11A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Монте-Кассино</w:t>
      </w:r>
      <w:proofErr w:type="spellEnd"/>
      <w:r w:rsidRPr="004C11A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помогая разгружать боеприпасы и поднося снаряды к орудиям. Изображение этого процесса 22-я рота сделала своей новой эмблемой.</w:t>
      </w:r>
    </w:p>
    <w:p w:rsidR="004C11AC" w:rsidRPr="004C11AC" w:rsidRDefault="004C11AC" w:rsidP="004C11AC">
      <w:pPr>
        <w:spacing w:after="0" w:line="388" w:lineRule="atLeast"/>
        <w:ind w:firstLine="30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C11A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Когда спроектировали и провели испытания летающего танка?</w:t>
      </w:r>
    </w:p>
    <w:p w:rsidR="004C11AC" w:rsidRPr="004C11AC" w:rsidRDefault="004C11AC" w:rsidP="004C11AC">
      <w:pPr>
        <w:spacing w:after="0" w:line="388" w:lineRule="atLeast"/>
        <w:ind w:firstLine="30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C11A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годы</w:t>
      </w:r>
      <w:proofErr w:type="gramStart"/>
      <w:r w:rsidRPr="004C11A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</w:t>
      </w:r>
      <w:proofErr w:type="gramEnd"/>
      <w:r w:rsidRPr="004C11A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торой мировой войны в СССР велась работа над созданием летательного аппарата на базе танка А-40. В ходе летных испытаний </w:t>
      </w:r>
      <w:proofErr w:type="spellStart"/>
      <w:r w:rsidRPr="004C11A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танкопланер</w:t>
      </w:r>
      <w:proofErr w:type="spellEnd"/>
      <w:r w:rsidRPr="004C11A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буксировался самолетом ТБ-3 и смог подняться на высоту 40 метров. Предполагалось, что после отцепления буксировочного </w:t>
      </w:r>
      <w:r w:rsidRPr="004C11A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троса танк должен самостоятельно планировать в нужную точку, сбрасывать крылья и сразу вступать в бой. Проект закрыли из-за отсутствия более мощных буксировщиков, которые были необходимы для решения более важных задач.</w:t>
      </w:r>
    </w:p>
    <w:p w:rsidR="004C11AC" w:rsidRPr="004C11AC" w:rsidRDefault="004C11AC" w:rsidP="004C11AC">
      <w:pPr>
        <w:spacing w:after="0" w:line="388" w:lineRule="atLeast"/>
        <w:ind w:firstLine="30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C11A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Какой эпизод в «Операции «Ы»» был снят Гайдаем на основе личного армейского опыта?</w:t>
      </w:r>
    </w:p>
    <w:p w:rsidR="004C11AC" w:rsidRPr="004C11AC" w:rsidRDefault="004C11AC" w:rsidP="004C11AC">
      <w:pPr>
        <w:spacing w:after="0" w:line="388" w:lineRule="atLeast"/>
        <w:ind w:firstLine="30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C11A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Леонид Гайдай был призван в армию в 1942 году и сначала служил в Монголии, где объезжал лошадей для фронта. Однажды в часть приехал военком для набора пополнения в действующую армию. На вопрос офицера: «Кто в артиллерию?» – Гайдай ответил: «Я!». Так же он отвечал на другие вопросы: «Кто в кавалерию?», «Во флот?», «В разведку?», чем вызвал недовольство начальника. «Да подождите вы, Гайдай, – сказал военком, – Дайте огласить весь список». Позже режиссер адаптировал этот эпизод для фильма «Операция «Ы» и другие приключения Шурика».</w:t>
      </w:r>
    </w:p>
    <w:p w:rsidR="004C11AC" w:rsidRPr="004C11AC" w:rsidRDefault="004C11AC" w:rsidP="004C11AC">
      <w:pPr>
        <w:spacing w:after="0" w:line="388" w:lineRule="atLeast"/>
        <w:ind w:firstLine="30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C11A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На чьей стороне во</w:t>
      </w:r>
      <w:proofErr w:type="gramStart"/>
      <w:r w:rsidRPr="004C11A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В</w:t>
      </w:r>
      <w:proofErr w:type="gramEnd"/>
      <w:r w:rsidRPr="004C11A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торой мировой войне кроме Третьего рейха воевал Гитлер?</w:t>
      </w:r>
    </w:p>
    <w:p w:rsidR="004C11AC" w:rsidRPr="004C11AC" w:rsidRDefault="004C11AC" w:rsidP="004C11AC">
      <w:pPr>
        <w:spacing w:after="0" w:line="388" w:lineRule="atLeast"/>
        <w:ind w:firstLine="30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C11A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 Великой Отечественной войне принимал участие красноармеец-пулеметчик Семен Константинович Гитлер, еврей по национальности. Сохранился наградной лист, согласно которому Гитлер был представлен к медали «За боевые заслуги» за совершение подвига. Правда, в базе данных «Подвиг народа» сообщается, что медалью «За отвагу» награжден Семен Константинович </w:t>
      </w:r>
      <w:proofErr w:type="spellStart"/>
      <w:r w:rsidRPr="004C11A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Гитлев</w:t>
      </w:r>
      <w:proofErr w:type="spellEnd"/>
      <w:r w:rsidRPr="004C11A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– случайно или намеренно была изменена фамилия, неизвестно.</w:t>
      </w:r>
    </w:p>
    <w:p w:rsidR="004C11AC" w:rsidRPr="004C11AC" w:rsidRDefault="004C11AC" w:rsidP="004C11AC">
      <w:pPr>
        <w:spacing w:after="0" w:line="388" w:lineRule="atLeast"/>
        <w:ind w:firstLine="30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C11A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Какой популярный газированный напиток был создан немцами в период</w:t>
      </w:r>
      <w:proofErr w:type="gramStart"/>
      <w:r w:rsidRPr="004C11A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В</w:t>
      </w:r>
      <w:proofErr w:type="gramEnd"/>
      <w:r w:rsidRPr="004C11A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торой мировой войны?</w:t>
      </w:r>
    </w:p>
    <w:p w:rsidR="004C11AC" w:rsidRPr="004C11AC" w:rsidRDefault="004C11AC" w:rsidP="004C11AC">
      <w:pPr>
        <w:spacing w:after="0" w:line="388" w:lineRule="atLeast"/>
        <w:ind w:firstLine="30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C11A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начале</w:t>
      </w:r>
      <w:proofErr w:type="gramStart"/>
      <w:r w:rsidRPr="004C11A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</w:t>
      </w:r>
      <w:proofErr w:type="gramEnd"/>
      <w:r w:rsidRPr="004C11A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торой мировой войны немецкая фабрика по розливу Кока-Колы лишилась поставок ингредиентов из США. Тогда немцы приняли решение производить другой напиток из отходов пищевого производства – яблочного жмыха и молочной сыворотки – и назвали ег</w:t>
      </w:r>
      <w:proofErr w:type="gramStart"/>
      <w:r w:rsidRPr="004C11A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о«</w:t>
      </w:r>
      <w:proofErr w:type="gramEnd"/>
      <w:r w:rsidRPr="004C11A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Фанта» (сокращение от слова «фантазия»). Директор этого завода Макс </w:t>
      </w:r>
      <w:proofErr w:type="spellStart"/>
      <w:r w:rsidRPr="004C11A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Кейт</w:t>
      </w:r>
      <w:proofErr w:type="spellEnd"/>
      <w:r w:rsidRPr="004C11A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не был нацистом, поэтому распространенное мнение о том, что «Фанту» изобрели нацисты, – это заблуждение. После войны </w:t>
      </w:r>
      <w:proofErr w:type="spellStart"/>
      <w:r w:rsidRPr="004C11A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Кейт</w:t>
      </w:r>
      <w:proofErr w:type="spellEnd"/>
      <w:r w:rsidRPr="004C11A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связался с головной компанией, Кока-Кола восстановила свою собственность над фабрикой и не стала отказываться от нового напитка, уже успевшего завоевать популярность.</w:t>
      </w:r>
    </w:p>
    <w:p w:rsidR="004C11AC" w:rsidRPr="004C11AC" w:rsidRDefault="004C11AC" w:rsidP="004C11AC">
      <w:pPr>
        <w:spacing w:after="0" w:line="388" w:lineRule="atLeast"/>
        <w:ind w:firstLine="30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C11A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Когда были сделаны записи сводок о</w:t>
      </w:r>
      <w:proofErr w:type="gramStart"/>
      <w:r w:rsidRPr="004C11A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В</w:t>
      </w:r>
      <w:proofErr w:type="gramEnd"/>
      <w:r w:rsidRPr="004C11A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торой мировой войне, продиктованных Левитаном?</w:t>
      </w:r>
    </w:p>
    <w:p w:rsidR="004C11AC" w:rsidRPr="004C11AC" w:rsidRDefault="004C11AC" w:rsidP="004C11AC">
      <w:pPr>
        <w:spacing w:after="162" w:line="388" w:lineRule="atLeast"/>
        <w:ind w:firstLine="30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C11A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Сводки и сообщения Левитана во время Великой Отечественной войны не записывались. Только в 1950-х годах была организована специальная их запись для истории.</w:t>
      </w:r>
    </w:p>
    <w:p w:rsidR="00296BE9" w:rsidRDefault="00296BE9"/>
    <w:sectPr w:rsidR="00296BE9" w:rsidSect="004C11A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4C11AC"/>
    <w:rsid w:val="000425D3"/>
    <w:rsid w:val="00051F71"/>
    <w:rsid w:val="00053B93"/>
    <w:rsid w:val="000930B6"/>
    <w:rsid w:val="000E34BA"/>
    <w:rsid w:val="00161DAB"/>
    <w:rsid w:val="001778A6"/>
    <w:rsid w:val="001960AC"/>
    <w:rsid w:val="001C451F"/>
    <w:rsid w:val="001D563A"/>
    <w:rsid w:val="001E0BC0"/>
    <w:rsid w:val="00203B1B"/>
    <w:rsid w:val="0021216C"/>
    <w:rsid w:val="00213D8D"/>
    <w:rsid w:val="0025376C"/>
    <w:rsid w:val="0028222A"/>
    <w:rsid w:val="00296BE9"/>
    <w:rsid w:val="002A7EF8"/>
    <w:rsid w:val="002B39A9"/>
    <w:rsid w:val="002B7E3D"/>
    <w:rsid w:val="002E5ED3"/>
    <w:rsid w:val="0033335A"/>
    <w:rsid w:val="00447AD4"/>
    <w:rsid w:val="004661CC"/>
    <w:rsid w:val="00496092"/>
    <w:rsid w:val="004C11AC"/>
    <w:rsid w:val="00542467"/>
    <w:rsid w:val="005457BF"/>
    <w:rsid w:val="00587B2B"/>
    <w:rsid w:val="005D58FE"/>
    <w:rsid w:val="00631373"/>
    <w:rsid w:val="0065206A"/>
    <w:rsid w:val="00684FC6"/>
    <w:rsid w:val="006D2E1E"/>
    <w:rsid w:val="00720952"/>
    <w:rsid w:val="00765CEB"/>
    <w:rsid w:val="0079675C"/>
    <w:rsid w:val="007C2F91"/>
    <w:rsid w:val="007F3C7E"/>
    <w:rsid w:val="00846D23"/>
    <w:rsid w:val="008516FA"/>
    <w:rsid w:val="00894FB0"/>
    <w:rsid w:val="008B7A8C"/>
    <w:rsid w:val="008C054C"/>
    <w:rsid w:val="008E51E8"/>
    <w:rsid w:val="00960582"/>
    <w:rsid w:val="00992DB6"/>
    <w:rsid w:val="00A13859"/>
    <w:rsid w:val="00B161D7"/>
    <w:rsid w:val="00B34995"/>
    <w:rsid w:val="00B44768"/>
    <w:rsid w:val="00B6229F"/>
    <w:rsid w:val="00B933E3"/>
    <w:rsid w:val="00BA4BDB"/>
    <w:rsid w:val="00BD2BD6"/>
    <w:rsid w:val="00C00899"/>
    <w:rsid w:val="00C43FF2"/>
    <w:rsid w:val="00CA099D"/>
    <w:rsid w:val="00CA2B4A"/>
    <w:rsid w:val="00CC35E6"/>
    <w:rsid w:val="00CD79AD"/>
    <w:rsid w:val="00D02804"/>
    <w:rsid w:val="00D43E55"/>
    <w:rsid w:val="00D50010"/>
    <w:rsid w:val="00D51B10"/>
    <w:rsid w:val="00D96360"/>
    <w:rsid w:val="00DA0FF5"/>
    <w:rsid w:val="00DC136E"/>
    <w:rsid w:val="00DE7077"/>
    <w:rsid w:val="00ED2D7A"/>
    <w:rsid w:val="00ED6BFE"/>
    <w:rsid w:val="00F64F03"/>
    <w:rsid w:val="00F66420"/>
    <w:rsid w:val="00FA7CA8"/>
    <w:rsid w:val="00FB7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BE9"/>
  </w:style>
  <w:style w:type="paragraph" w:styleId="1">
    <w:name w:val="heading 1"/>
    <w:basedOn w:val="a"/>
    <w:link w:val="10"/>
    <w:uiPriority w:val="9"/>
    <w:qFormat/>
    <w:rsid w:val="004C11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C11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11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C11A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C1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C11AC"/>
    <w:rPr>
      <w:b/>
      <w:bCs/>
    </w:rPr>
  </w:style>
  <w:style w:type="character" w:customStyle="1" w:styleId="quot">
    <w:name w:val="quot"/>
    <w:basedOn w:val="a0"/>
    <w:rsid w:val="004C11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873387">
          <w:marLeft w:val="0"/>
          <w:marRight w:val="0"/>
          <w:marTop w:val="0"/>
          <w:marBottom w:val="1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74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438659">
                  <w:marLeft w:val="0"/>
                  <w:marRight w:val="243"/>
                  <w:marTop w:val="81"/>
                  <w:marBottom w:val="81"/>
                  <w:divBdr>
                    <w:top w:val="none" w:sz="0" w:space="0" w:color="auto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  <w:divsChild>
                    <w:div w:id="2042582708">
                      <w:marLeft w:val="0"/>
                      <w:marRight w:val="0"/>
                      <w:marTop w:val="49"/>
                      <w:marBottom w:val="8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712</Words>
  <Characters>4064</Characters>
  <Application>Microsoft Office Word</Application>
  <DocSecurity>0</DocSecurity>
  <Lines>33</Lines>
  <Paragraphs>9</Paragraphs>
  <ScaleCrop>false</ScaleCrop>
  <Company/>
  <LinksUpToDate>false</LinksUpToDate>
  <CharactersWithSpaces>4767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Александра</cp:lastModifiedBy>
  <cp:revision>2</cp:revision>
  <dcterms:created xsi:type="dcterms:W3CDTF">2019-10-02T07:37:00Z</dcterms:created>
  <dcterms:modified xsi:type="dcterms:W3CDTF">2019-10-02T07:37:00Z</dcterms:modified>
</cp:coreProperties>
</file>